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40" w:before="100" w:after="280"/>
        <w:rPr>
          <w:rFonts w:ascii="Arial" w:hAnsi="Arial" w:eastAsia="Arial" w:cs="Arial"/>
          <w:color w:val="222222"/>
          <w:sz w:val="24"/>
          <w:szCs w:val="24"/>
        </w:rPr>
      </w:pPr>
      <w:r>
        <w:rPr>
          <w:rFonts w:eastAsia="Arial" w:cs="Arial" w:ascii="Arial" w:hAnsi="Arial"/>
          <w:color w:val="222222"/>
          <w:sz w:val="24"/>
          <w:szCs w:val="24"/>
        </w:rPr>
      </w:r>
    </w:p>
    <w:p>
      <w:pPr>
        <w:pStyle w:val="Normal"/>
        <w:spacing w:lineRule="auto" w:line="240" w:before="0" w:after="280"/>
        <w:rPr>
          <w:rFonts w:ascii="Arial" w:hAnsi="Arial" w:eastAsia="Arial" w:cs="Arial"/>
          <w:color w:val="222222"/>
          <w:sz w:val="24"/>
          <w:szCs w:val="24"/>
        </w:rPr>
      </w:pPr>
      <w:r>
        <w:rPr>
          <w:rFonts w:eastAsia="Arial" w:cs="Arial" w:ascii="Arial" w:hAnsi="Arial"/>
          <w:color w:val="222222"/>
          <w:sz w:val="24"/>
          <w:szCs w:val="24"/>
        </w:rPr>
        <w:t>The Angel Investment Network platform helps entrepreneurs with great business ideas find the funding and guidance they need to grow their businesses and succeed. The biggest problem a budding entrepreneur faces is finding the right source of investment for their business; it is often not simply a question of the money but also where the money comes from. AIN connects entrepreneurs with a global network of nearly 100,000 investors so that they can find an investor with the right credentials and industry experience to grow their business.</w:t>
      </w:r>
    </w:p>
    <w:p>
      <w:pPr>
        <w:pStyle w:val="Normal"/>
        <w:spacing w:lineRule="auto" w:line="240" w:before="0" w:after="280"/>
        <w:rPr>
          <w:rFonts w:ascii="Arial" w:hAnsi="Arial" w:eastAsia="Arial" w:cs="Arial"/>
          <w:color w:val="222222"/>
          <w:sz w:val="24"/>
          <w:szCs w:val="24"/>
        </w:rPr>
      </w:pPr>
      <w:bookmarkStart w:id="0" w:name="_gjdgxs"/>
      <w:bookmarkEnd w:id="0"/>
      <w:r>
        <w:rPr>
          <w:rFonts w:eastAsia="Arial" w:cs="Arial" w:ascii="Arial" w:hAnsi="Arial"/>
          <w:color w:val="222222"/>
          <w:sz w:val="24"/>
          <w:szCs w:val="24"/>
        </w:rPr>
        <w:t>Entrepreneurs register and submit a business proposal using a simple proposal template. Once they have created their proposal it is listed on the site for investors to analyse. There is a free novice package available to trial the service, but the paid Pro packages grant access to more features, greater exposure and ultimately a far higher success rate.</w:t>
      </w:r>
    </w:p>
    <w:p>
      <w:pPr>
        <w:pStyle w:val="Normal"/>
        <w:spacing w:lineRule="auto" w:line="240" w:before="0" w:after="280"/>
        <w:rPr>
          <w:rFonts w:ascii="PT Sans" w:hAnsi="PT Sans" w:eastAsia="PT Sans" w:cs="PT Sans"/>
          <w:color w:val="333333"/>
          <w:highlight w:val="white"/>
        </w:rPr>
      </w:pPr>
      <w:r>
        <w:rPr>
          <w:rFonts w:eastAsia="PT Sans" w:cs="PT Sans" w:ascii="PT Sans" w:hAnsi="PT Sans"/>
          <w:color w:val="333333"/>
          <w:highlight w:val="white"/>
        </w:rPr>
        <w:t xml:space="preserve">"We engaged with Angel Investment Network to help secure funding for our first round and were delighted with the results. Not only were we over-subscribed, but the calibre of his investors was incredible. As a result, we are stronger, better funded and with greater traction than we could have hoped to be at this stage." John Cushing @ Opun </w:t>
      </w:r>
    </w:p>
    <w:p>
      <w:pPr>
        <w:pStyle w:val="Normal"/>
        <w:spacing w:lineRule="auto" w:line="240" w:before="0" w:after="280"/>
        <w:rPr/>
      </w:pPr>
      <w:r>
        <w:rPr>
          <w:rFonts w:eastAsia="PT Sans" w:cs="PT Sans" w:ascii="PT Sans" w:hAnsi="PT Sans"/>
          <w:color w:val="333333"/>
          <w:highlight w:val="white"/>
        </w:rPr>
        <w:t>“</w:t>
      </w:r>
      <w:r>
        <w:rPr>
          <w:rFonts w:eastAsia="PT Sans" w:cs="PT Sans" w:ascii="PT Sans" w:hAnsi="PT Sans"/>
          <w:i/>
          <w:color w:val="333333"/>
          <w:highlight w:val="white"/>
        </w:rPr>
        <w:t>The whole team is geared towards making life easy for an entrepreneur…The quality of the investors was really high too. These are people you want to stay in touch with for a long time. I cannot recommend AIN highly enough.</w:t>
      </w:r>
      <w:r>
        <w:rPr>
          <w:rFonts w:eastAsia="PT Sans" w:cs="PT Sans" w:ascii="PT Sans" w:hAnsi="PT Sans"/>
          <w:color w:val="333333"/>
          <w:highlight w:val="white"/>
        </w:rPr>
        <w:t xml:space="preserve">” </w:t>
      </w:r>
      <w:r>
        <w:rPr>
          <w:rFonts w:eastAsia="PT Sans" w:cs="PT Sans" w:ascii="PT Sans" w:hAnsi="PT Sans"/>
          <w:color w:val="333333"/>
          <w:sz w:val="24"/>
          <w:szCs w:val="24"/>
        </w:rPr>
        <w:t>Siddarth Vijayakumar, Co-Founder of Grub Club (</w:t>
      </w:r>
      <w:hyperlink r:id="rId2">
        <w:r>
          <w:rPr>
            <w:rStyle w:val="InternetLink"/>
            <w:rFonts w:eastAsia="PT Sans" w:cs="PT Sans" w:ascii="PT Sans" w:hAnsi="PT Sans"/>
            <w:color w:val="0000FF"/>
            <w:sz w:val="24"/>
            <w:szCs w:val="24"/>
            <w:u w:val="single"/>
          </w:rPr>
          <w:t>http://grubclub.com/</w:t>
        </w:r>
      </w:hyperlink>
      <w:r>
        <w:rPr>
          <w:rFonts w:eastAsia="PT Sans" w:cs="PT Sans" w:ascii="PT Sans" w:hAnsi="PT Sans"/>
          <w:color w:val="333333"/>
          <w:sz w:val="24"/>
          <w:szCs w:val="24"/>
        </w:rPr>
        <w:t xml:space="preserve">) </w:t>
      </w:r>
    </w:p>
    <w:p>
      <w:pPr>
        <w:pStyle w:val="Normal"/>
        <w:widowControl w:val="false"/>
        <w:spacing w:lineRule="auto" w:line="276" w:before="0" w:after="0"/>
        <w:rPr>
          <w:rFonts w:ascii="Arial" w:hAnsi="Arial" w:eastAsia="Arial" w:cs="Arial"/>
        </w:rPr>
      </w:pPr>
      <w:r>
        <w:rPr>
          <w:rFonts w:eastAsia="Arial" w:cs="Arial" w:ascii="Arial" w:hAnsi="Arial"/>
        </w:rPr>
        <w:t>FOR MORE:</w:t>
      </w:r>
    </w:p>
    <w:p>
      <w:pPr>
        <w:pStyle w:val="Normal"/>
        <w:widowControl w:val="false"/>
        <w:spacing w:lineRule="auto" w:line="276" w:before="0" w:after="0"/>
        <w:rPr>
          <w:rFonts w:ascii="Arial" w:hAnsi="Arial" w:eastAsia="Arial" w:cs="Arial"/>
        </w:rPr>
      </w:pPr>
      <w:r>
        <w:rPr>
          <w:rFonts w:eastAsia="Arial" w:cs="Arial" w:ascii="Arial" w:hAnsi="Arial"/>
        </w:rPr>
      </w:r>
    </w:p>
    <w:p>
      <w:pPr>
        <w:pStyle w:val="Normal"/>
        <w:widowControl w:val="false"/>
        <w:spacing w:lineRule="auto" w:line="276" w:before="0" w:after="0"/>
        <w:rPr/>
      </w:pPr>
      <w:hyperlink r:id="rId3">
        <w:r>
          <w:rPr>
            <w:rStyle w:val="InternetLink"/>
            <w:rFonts w:eastAsia="Arial" w:cs="Arial" w:ascii="Arial" w:hAnsi="Arial"/>
            <w:color w:val="1155CC"/>
            <w:u w:val="single"/>
          </w:rPr>
          <w:t>https://www.australianinvestmentnetwork.com/</w:t>
        </w:r>
      </w:hyperlink>
      <w:r>
        <w:rPr>
          <w:rFonts w:eastAsia="Arial" w:cs="Arial" w:ascii="Arial" w:hAnsi="Arial"/>
        </w:rPr>
        <w:t xml:space="preserve"> </w:t>
      </w:r>
    </w:p>
    <w:sectPr>
      <w:type w:val="nextPage"/>
      <w:pgSz w:w="11906" w:h="16838"/>
      <w:pgMar w:left="1440" w:right="1440" w:header="0" w:top="1440" w:footer="0" w:bottom="1440" w:gutter="0"/>
      <w:pgNumType w:start="1"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Georgia">
    <w:charset w:val="01"/>
    <w:family w:val="roman"/>
    <w:pitch w:val="variable"/>
  </w:font>
  <w:font w:name="Arial">
    <w:charset w:val="01"/>
    <w:family w:val="roman"/>
    <w:pitch w:val="variable"/>
  </w:font>
  <w:font w:name="PT Sans">
    <w:charset w:val="01"/>
    <w:family w:val="roman"/>
    <w:pitch w:val="variable"/>
  </w:font>
</w:fonts>
</file>

<file path=word/settings.xml><?xml version="1.0" encoding="utf-8"?>
<w:settings xmlns:w="http://schemas.openxmlformats.org/wordprocessingml/2006/main">
  <w:zoom w:percent="100"/>
  <w:displayBackgroundShape/>
  <w:defaultTabStop w:val="720"/>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color w:val="000000"/>
        <w:sz w:val="22"/>
        <w:szCs w:val="22"/>
        <w:lang w:val="en-US" w:eastAsia="zh-CN" w:bidi="hi-IN"/>
      </w:rPr>
    </w:rPrDefault>
    <w:pPrDefault>
      <w:pPr/>
    </w:pPrDefault>
  </w:docDefaults>
  <w:style w:type="paragraph" w:styleId="Normal">
    <w:name w:val="Normal"/>
    <w:qFormat/>
    <w:pPr>
      <w:keepNext/>
      <w:keepLines w:val="false"/>
      <w:widowControl/>
      <w:spacing w:lineRule="auto" w:line="276" w:before="0" w:after="200"/>
      <w:ind w:left="0" w:right="0" w:hanging="0"/>
      <w:jc w:val="left"/>
    </w:pPr>
    <w:rPr>
      <w:rFonts w:ascii="Calibri" w:hAnsi="Calibri" w:eastAsia="Calibri" w:cs="Calibri"/>
      <w:b w:val="false"/>
      <w:i w:val="false"/>
      <w:caps w:val="false"/>
      <w:smallCaps w:val="false"/>
      <w:strike w:val="false"/>
      <w:dstrike w:val="false"/>
      <w:color w:val="000000"/>
      <w:position w:val="0"/>
      <w:sz w:val="22"/>
      <w:sz w:val="22"/>
      <w:szCs w:val="22"/>
      <w:u w:val="none"/>
      <w:vertAlign w:val="baseline"/>
      <w:lang w:val="en-US" w:eastAsia="zh-CN" w:bidi="hi-IN"/>
    </w:rPr>
  </w:style>
  <w:style w:type="paragraph" w:styleId="Heading1">
    <w:name w:val="Heading 1"/>
    <w:basedOn w:val="Normal1"/>
    <w:next w:val="Normal"/>
    <w:qFormat/>
    <w:pPr>
      <w:keepNext/>
      <w:keepLines/>
      <w:spacing w:lineRule="auto" w:line="240" w:before="480" w:after="120"/>
      <w:contextualSpacing/>
    </w:pPr>
    <w:rPr>
      <w:b/>
      <w:sz w:val="48"/>
      <w:szCs w:val="48"/>
    </w:rPr>
  </w:style>
  <w:style w:type="paragraph" w:styleId="Heading2">
    <w:name w:val="Heading 2"/>
    <w:basedOn w:val="Normal1"/>
    <w:next w:val="Normal"/>
    <w:qFormat/>
    <w:pPr>
      <w:keepNext/>
      <w:keepLines/>
      <w:spacing w:lineRule="auto" w:line="240" w:before="360" w:after="80"/>
      <w:contextualSpacing/>
    </w:pPr>
    <w:rPr>
      <w:b/>
      <w:sz w:val="36"/>
      <w:szCs w:val="36"/>
    </w:rPr>
  </w:style>
  <w:style w:type="paragraph" w:styleId="Heading3">
    <w:name w:val="Heading 3"/>
    <w:basedOn w:val="Normal1"/>
    <w:next w:val="Normal"/>
    <w:qFormat/>
    <w:pPr>
      <w:keepNext/>
      <w:keepLines/>
      <w:spacing w:lineRule="auto" w:line="240" w:before="280" w:after="80"/>
      <w:contextualSpacing/>
    </w:pPr>
    <w:rPr>
      <w:b/>
      <w:sz w:val="28"/>
      <w:szCs w:val="28"/>
    </w:rPr>
  </w:style>
  <w:style w:type="paragraph" w:styleId="Heading4">
    <w:name w:val="Heading 4"/>
    <w:basedOn w:val="Normal1"/>
    <w:next w:val="Normal"/>
    <w:qFormat/>
    <w:pPr>
      <w:keepNext/>
      <w:keepLines/>
      <w:spacing w:lineRule="auto" w:line="240" w:before="240" w:after="40"/>
      <w:contextualSpacing/>
    </w:pPr>
    <w:rPr>
      <w:b/>
      <w:sz w:val="24"/>
      <w:szCs w:val="24"/>
    </w:rPr>
  </w:style>
  <w:style w:type="paragraph" w:styleId="Heading5">
    <w:name w:val="Heading 5"/>
    <w:basedOn w:val="Normal1"/>
    <w:next w:val="Normal"/>
    <w:qFormat/>
    <w:pPr>
      <w:keepNext/>
      <w:keepLines/>
      <w:spacing w:lineRule="auto" w:line="240" w:before="220" w:after="40"/>
      <w:contextualSpacing/>
    </w:pPr>
    <w:rPr>
      <w:b/>
      <w:sz w:val="22"/>
      <w:szCs w:val="22"/>
    </w:rPr>
  </w:style>
  <w:style w:type="paragraph" w:styleId="Heading6">
    <w:name w:val="Heading 6"/>
    <w:basedOn w:val="Normal1"/>
    <w:next w:val="Normal"/>
    <w:qFormat/>
    <w:pPr>
      <w:keepNext/>
      <w:keepLines/>
      <w:spacing w:lineRule="auto" w:line="240" w:before="200" w:after="40"/>
      <w:contextualSpacing/>
    </w:pPr>
    <w:rPr>
      <w:b/>
      <w:sz w:val="20"/>
      <w:szCs w:val="20"/>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1" w:default="1">
    <w:name w:val="LO-normal"/>
    <w:qFormat/>
    <w:pPr>
      <w:widowControl/>
      <w:bidi w:val="0"/>
      <w:jc w:val="left"/>
    </w:pPr>
    <w:rPr>
      <w:rFonts w:ascii="Calibri" w:hAnsi="Calibri" w:eastAsia="Calibri" w:cs="Calibri"/>
      <w:b w:val="false"/>
      <w:i w:val="false"/>
      <w:caps w:val="false"/>
      <w:smallCaps w:val="false"/>
      <w:strike w:val="false"/>
      <w:dstrike w:val="false"/>
      <w:color w:val="000000"/>
      <w:position w:val="0"/>
      <w:sz w:val="22"/>
      <w:sz w:val="22"/>
      <w:szCs w:val="22"/>
      <w:u w:val="none"/>
      <w:vertAlign w:val="baseline"/>
      <w:lang w:val="en-US" w:eastAsia="zh-CN" w:bidi="hi-IN"/>
    </w:rPr>
  </w:style>
  <w:style w:type="paragraph" w:styleId="Title">
    <w:name w:val="Title"/>
    <w:basedOn w:val="Normal1"/>
    <w:next w:val="Normal"/>
    <w:qFormat/>
    <w:pPr>
      <w:keepNext/>
      <w:keepLines/>
      <w:spacing w:lineRule="auto" w:line="240" w:before="480" w:after="120"/>
      <w:contextualSpacing/>
    </w:pPr>
    <w:rPr>
      <w:b/>
      <w:sz w:val="72"/>
      <w:szCs w:val="72"/>
    </w:rPr>
  </w:style>
  <w:style w:type="paragraph" w:styleId="Subtitle">
    <w:name w:val="Subtitle"/>
    <w:basedOn w:val="Normal1"/>
    <w:next w:val="Normal"/>
    <w:qFormat/>
    <w:pPr>
      <w:keepNext/>
      <w:keepLines/>
      <w:spacing w:lineRule="auto" w:line="240" w:before="360" w:after="80"/>
      <w:contextualSpacing/>
    </w:pPr>
    <w:rPr>
      <w:rFonts w:ascii="Georgia" w:hAnsi="Georgia" w:eastAsia="Georgia" w:cs="Georgia"/>
      <w:i/>
      <w:color w:val="666666"/>
      <w:sz w:val="48"/>
      <w:szCs w:val="48"/>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grubclub.com/" TargetMode="External"/><Relationship Id="rId3" Type="http://schemas.openxmlformats.org/officeDocument/2006/relationships/hyperlink" Target="https://www.australianinvestmentnetwork.com/"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TotalTime>
  <Application>LibreOffice/5.1.6.2$Linux_X86_64 LibreOffice_project/10m0$Build-2</Application>
  <Pages>1</Pages>
  <Words>254</Words>
  <Characters>1336</Characters>
  <CharactersWithSpaces>1587</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2017-03-17T09:39:59Z</dcterms:modified>
  <cp:revision>1</cp:revision>
  <dc:subject/>
  <dc:title/>
</cp:coreProperties>
</file>